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5E5192">
        <w:rPr>
          <w:rFonts w:ascii="Palatino Linotype" w:hAnsi="Palatino Linotype" w:cs="Arial"/>
          <w:b/>
          <w:bCs/>
          <w:sz w:val="23"/>
          <w:szCs w:val="23"/>
        </w:rPr>
        <w:t>559</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1C0C10" w:rsidRPr="001C0C10" w:rsidRDefault="00E6179D">
          <w:pPr>
            <w:pStyle w:val="TDC1"/>
            <w:rPr>
              <w:rFonts w:eastAsiaTheme="minorEastAsia"/>
              <w:b w:val="0"/>
              <w:sz w:val="24"/>
              <w:szCs w:val="24"/>
              <w:lang w:eastAsia="es-MX"/>
            </w:rPr>
          </w:pPr>
          <w:r w:rsidRPr="001C0C10">
            <w:rPr>
              <w:sz w:val="24"/>
              <w:szCs w:val="24"/>
            </w:rPr>
            <w:fldChar w:fldCharType="begin"/>
          </w:r>
          <w:r w:rsidRPr="001C0C10">
            <w:rPr>
              <w:sz w:val="24"/>
              <w:szCs w:val="24"/>
            </w:rPr>
            <w:instrText xml:space="preserve"> TOC \o "1-3" \h \z \u </w:instrText>
          </w:r>
          <w:r w:rsidRPr="001C0C10">
            <w:rPr>
              <w:sz w:val="24"/>
              <w:szCs w:val="24"/>
            </w:rPr>
            <w:fldChar w:fldCharType="separate"/>
          </w:r>
          <w:hyperlink w:anchor="_Toc524692804" w:history="1">
            <w:r w:rsidR="001C0C10" w:rsidRPr="001C0C10">
              <w:rPr>
                <w:rStyle w:val="Hipervnculo"/>
                <w:rFonts w:eastAsia="Times New Roman"/>
                <w:sz w:val="24"/>
                <w:szCs w:val="24"/>
              </w:rPr>
              <w:t>I.</w:t>
            </w:r>
            <w:r w:rsidR="001C0C10" w:rsidRPr="001C0C10">
              <w:rPr>
                <w:rFonts w:eastAsiaTheme="minorEastAsia"/>
                <w:b w:val="0"/>
                <w:sz w:val="24"/>
                <w:szCs w:val="24"/>
                <w:lang w:eastAsia="es-MX"/>
              </w:rPr>
              <w:tab/>
            </w:r>
            <w:r w:rsidR="001C0C10" w:rsidRPr="001C0C10">
              <w:rPr>
                <w:rStyle w:val="Hipervnculo"/>
                <w:rFonts w:eastAsia="Times New Roman"/>
                <w:sz w:val="24"/>
                <w:szCs w:val="24"/>
              </w:rPr>
              <w:t>Consideraciones Generales</w:t>
            </w:r>
            <w:r w:rsidR="001C0C10" w:rsidRPr="001C0C10">
              <w:rPr>
                <w:webHidden/>
                <w:sz w:val="24"/>
                <w:szCs w:val="24"/>
              </w:rPr>
              <w:tab/>
            </w:r>
            <w:r w:rsidR="001C0C10" w:rsidRPr="001C0C10">
              <w:rPr>
                <w:webHidden/>
                <w:sz w:val="24"/>
                <w:szCs w:val="24"/>
              </w:rPr>
              <w:fldChar w:fldCharType="begin"/>
            </w:r>
            <w:r w:rsidR="001C0C10" w:rsidRPr="001C0C10">
              <w:rPr>
                <w:webHidden/>
                <w:sz w:val="24"/>
                <w:szCs w:val="24"/>
              </w:rPr>
              <w:instrText xml:space="preserve"> PAGEREF _Toc524692804 \h </w:instrText>
            </w:r>
            <w:r w:rsidR="001C0C10" w:rsidRPr="001C0C10">
              <w:rPr>
                <w:webHidden/>
                <w:sz w:val="24"/>
                <w:szCs w:val="24"/>
              </w:rPr>
            </w:r>
            <w:r w:rsidR="001C0C10" w:rsidRPr="001C0C10">
              <w:rPr>
                <w:webHidden/>
                <w:sz w:val="24"/>
                <w:szCs w:val="24"/>
              </w:rPr>
              <w:fldChar w:fldCharType="separate"/>
            </w:r>
            <w:r w:rsidR="001C0C10" w:rsidRPr="001C0C10">
              <w:rPr>
                <w:webHidden/>
                <w:sz w:val="24"/>
                <w:szCs w:val="24"/>
              </w:rPr>
              <w:t>1</w:t>
            </w:r>
            <w:r w:rsidR="001C0C10" w:rsidRPr="001C0C10">
              <w:rPr>
                <w:webHidden/>
                <w:sz w:val="24"/>
                <w:szCs w:val="24"/>
              </w:rPr>
              <w:fldChar w:fldCharType="end"/>
            </w:r>
          </w:hyperlink>
        </w:p>
        <w:p w:rsidR="001C0C10" w:rsidRPr="001C0C10" w:rsidRDefault="006B676E">
          <w:pPr>
            <w:pStyle w:val="TDC1"/>
            <w:rPr>
              <w:rFonts w:eastAsiaTheme="minorEastAsia"/>
              <w:b w:val="0"/>
              <w:sz w:val="24"/>
              <w:szCs w:val="24"/>
              <w:lang w:eastAsia="es-MX"/>
            </w:rPr>
          </w:pPr>
          <w:hyperlink w:anchor="_Toc524692805" w:history="1">
            <w:r w:rsidR="001C0C10" w:rsidRPr="001C0C10">
              <w:rPr>
                <w:rStyle w:val="Hipervnculo"/>
                <w:rFonts w:eastAsia="Calibri"/>
                <w:sz w:val="24"/>
                <w:szCs w:val="24"/>
                <w:lang w:val="es-ES"/>
              </w:rPr>
              <w:t>II.</w:t>
            </w:r>
            <w:r w:rsidR="001C0C10" w:rsidRPr="001C0C10">
              <w:rPr>
                <w:rFonts w:eastAsiaTheme="minorEastAsia"/>
                <w:b w:val="0"/>
                <w:sz w:val="24"/>
                <w:szCs w:val="24"/>
                <w:lang w:eastAsia="es-MX"/>
              </w:rPr>
              <w:tab/>
            </w:r>
            <w:r w:rsidR="001C0C10" w:rsidRPr="001C0C10">
              <w:rPr>
                <w:rStyle w:val="Hipervnculo"/>
                <w:rFonts w:eastAsia="Calibri"/>
                <w:sz w:val="24"/>
                <w:szCs w:val="24"/>
                <w:lang w:val="es-ES"/>
              </w:rPr>
              <w:t>De los requerimientos planteados en el recurso de revisión.</w:t>
            </w:r>
            <w:r w:rsidR="001C0C10" w:rsidRPr="001C0C10">
              <w:rPr>
                <w:webHidden/>
                <w:sz w:val="24"/>
                <w:szCs w:val="24"/>
              </w:rPr>
              <w:tab/>
            </w:r>
            <w:r w:rsidR="001C0C10" w:rsidRPr="001C0C10">
              <w:rPr>
                <w:webHidden/>
                <w:sz w:val="24"/>
                <w:szCs w:val="24"/>
              </w:rPr>
              <w:fldChar w:fldCharType="begin"/>
            </w:r>
            <w:r w:rsidR="001C0C10" w:rsidRPr="001C0C10">
              <w:rPr>
                <w:webHidden/>
                <w:sz w:val="24"/>
                <w:szCs w:val="24"/>
              </w:rPr>
              <w:instrText xml:space="preserve"> PAGEREF _Toc524692805 \h </w:instrText>
            </w:r>
            <w:r w:rsidR="001C0C10" w:rsidRPr="001C0C10">
              <w:rPr>
                <w:webHidden/>
                <w:sz w:val="24"/>
                <w:szCs w:val="24"/>
              </w:rPr>
            </w:r>
            <w:r w:rsidR="001C0C10" w:rsidRPr="001C0C10">
              <w:rPr>
                <w:webHidden/>
                <w:sz w:val="24"/>
                <w:szCs w:val="24"/>
              </w:rPr>
              <w:fldChar w:fldCharType="separate"/>
            </w:r>
            <w:r w:rsidR="001C0C10" w:rsidRPr="001C0C10">
              <w:rPr>
                <w:webHidden/>
                <w:sz w:val="24"/>
                <w:szCs w:val="24"/>
              </w:rPr>
              <w:t>2</w:t>
            </w:r>
            <w:r w:rsidR="001C0C10" w:rsidRPr="001C0C10">
              <w:rPr>
                <w:webHidden/>
                <w:sz w:val="24"/>
                <w:szCs w:val="24"/>
              </w:rPr>
              <w:fldChar w:fldCharType="end"/>
            </w:r>
          </w:hyperlink>
        </w:p>
        <w:p w:rsidR="001C0C10" w:rsidRPr="001C0C10" w:rsidRDefault="006B676E">
          <w:pPr>
            <w:pStyle w:val="TDC2"/>
            <w:rPr>
              <w:rFonts w:ascii="Palatino Linotype" w:eastAsiaTheme="minorEastAsia" w:hAnsi="Palatino Linotype"/>
              <w:noProof/>
              <w:sz w:val="24"/>
              <w:szCs w:val="24"/>
              <w:lang w:eastAsia="es-MX"/>
            </w:rPr>
          </w:pPr>
          <w:hyperlink w:anchor="_Toc524692806" w:history="1">
            <w:r w:rsidR="001C0C10" w:rsidRPr="001C0C10">
              <w:rPr>
                <w:rStyle w:val="Hipervnculo"/>
                <w:rFonts w:ascii="Palatino Linotype" w:hAnsi="Palatino Linotype"/>
                <w:b/>
                <w:noProof/>
                <w:sz w:val="24"/>
                <w:szCs w:val="24"/>
              </w:rPr>
              <w:t>III. Del Derecho de Acceso a la información pública y el deber de motivar.</w:t>
            </w:r>
            <w:r w:rsidR="001C0C10" w:rsidRPr="001C0C10">
              <w:rPr>
                <w:rFonts w:ascii="Palatino Linotype" w:hAnsi="Palatino Linotype"/>
                <w:noProof/>
                <w:webHidden/>
                <w:sz w:val="24"/>
                <w:szCs w:val="24"/>
              </w:rPr>
              <w:tab/>
            </w:r>
            <w:r w:rsidR="001C0C10" w:rsidRPr="001C0C10">
              <w:rPr>
                <w:rFonts w:ascii="Palatino Linotype" w:hAnsi="Palatino Linotype"/>
                <w:noProof/>
                <w:webHidden/>
                <w:sz w:val="24"/>
                <w:szCs w:val="24"/>
              </w:rPr>
              <w:fldChar w:fldCharType="begin"/>
            </w:r>
            <w:r w:rsidR="001C0C10" w:rsidRPr="001C0C10">
              <w:rPr>
                <w:rFonts w:ascii="Palatino Linotype" w:hAnsi="Palatino Linotype"/>
                <w:noProof/>
                <w:webHidden/>
                <w:sz w:val="24"/>
                <w:szCs w:val="24"/>
              </w:rPr>
              <w:instrText xml:space="preserve"> PAGEREF _Toc524692806 \h </w:instrText>
            </w:r>
            <w:r w:rsidR="001C0C10" w:rsidRPr="001C0C10">
              <w:rPr>
                <w:rFonts w:ascii="Palatino Linotype" w:hAnsi="Palatino Linotype"/>
                <w:noProof/>
                <w:webHidden/>
                <w:sz w:val="24"/>
                <w:szCs w:val="24"/>
              </w:rPr>
            </w:r>
            <w:r w:rsidR="001C0C10" w:rsidRPr="001C0C10">
              <w:rPr>
                <w:rFonts w:ascii="Palatino Linotype" w:hAnsi="Palatino Linotype"/>
                <w:noProof/>
                <w:webHidden/>
                <w:sz w:val="24"/>
                <w:szCs w:val="24"/>
              </w:rPr>
              <w:fldChar w:fldCharType="separate"/>
            </w:r>
            <w:r w:rsidR="001C0C10" w:rsidRPr="001C0C10">
              <w:rPr>
                <w:rFonts w:ascii="Palatino Linotype" w:hAnsi="Palatino Linotype"/>
                <w:noProof/>
                <w:webHidden/>
                <w:sz w:val="24"/>
                <w:szCs w:val="24"/>
              </w:rPr>
              <w:t>6</w:t>
            </w:r>
            <w:r w:rsidR="001C0C10" w:rsidRPr="001C0C10">
              <w:rPr>
                <w:rFonts w:ascii="Palatino Linotype" w:hAnsi="Palatino Linotype"/>
                <w:noProof/>
                <w:webHidden/>
                <w:sz w:val="24"/>
                <w:szCs w:val="24"/>
              </w:rPr>
              <w:fldChar w:fldCharType="end"/>
            </w:r>
          </w:hyperlink>
        </w:p>
        <w:p w:rsidR="001C0C10" w:rsidRPr="001C0C10" w:rsidRDefault="006B676E">
          <w:pPr>
            <w:pStyle w:val="TDC1"/>
            <w:rPr>
              <w:rFonts w:eastAsiaTheme="minorEastAsia"/>
              <w:b w:val="0"/>
              <w:sz w:val="24"/>
              <w:szCs w:val="24"/>
              <w:lang w:eastAsia="es-MX"/>
            </w:rPr>
          </w:pPr>
          <w:hyperlink w:anchor="_Toc524692807" w:history="1">
            <w:r w:rsidR="001C0C10" w:rsidRPr="001C0C10">
              <w:rPr>
                <w:rStyle w:val="Hipervnculo"/>
                <w:rFonts w:eastAsia="Calibri"/>
                <w:sz w:val="24"/>
                <w:szCs w:val="24"/>
              </w:rPr>
              <w:t>IV. Del Pronunciamiento simple</w:t>
            </w:r>
            <w:r w:rsidR="001C0C10" w:rsidRPr="001C0C10">
              <w:rPr>
                <w:webHidden/>
                <w:sz w:val="24"/>
                <w:szCs w:val="24"/>
              </w:rPr>
              <w:tab/>
            </w:r>
            <w:r w:rsidR="001C0C10" w:rsidRPr="001C0C10">
              <w:rPr>
                <w:webHidden/>
                <w:sz w:val="24"/>
                <w:szCs w:val="24"/>
              </w:rPr>
              <w:fldChar w:fldCharType="begin"/>
            </w:r>
            <w:r w:rsidR="001C0C10" w:rsidRPr="001C0C10">
              <w:rPr>
                <w:webHidden/>
                <w:sz w:val="24"/>
                <w:szCs w:val="24"/>
              </w:rPr>
              <w:instrText xml:space="preserve"> PAGEREF _Toc524692807 \h </w:instrText>
            </w:r>
            <w:r w:rsidR="001C0C10" w:rsidRPr="001C0C10">
              <w:rPr>
                <w:webHidden/>
                <w:sz w:val="24"/>
                <w:szCs w:val="24"/>
              </w:rPr>
            </w:r>
            <w:r w:rsidR="001C0C10" w:rsidRPr="001C0C10">
              <w:rPr>
                <w:webHidden/>
                <w:sz w:val="24"/>
                <w:szCs w:val="24"/>
              </w:rPr>
              <w:fldChar w:fldCharType="separate"/>
            </w:r>
            <w:r w:rsidR="001C0C10" w:rsidRPr="001C0C10">
              <w:rPr>
                <w:webHidden/>
                <w:sz w:val="24"/>
                <w:szCs w:val="24"/>
              </w:rPr>
              <w:t>11</w:t>
            </w:r>
            <w:r w:rsidR="001C0C10" w:rsidRPr="001C0C10">
              <w:rPr>
                <w:webHidden/>
                <w:sz w:val="24"/>
                <w:szCs w:val="24"/>
              </w:rPr>
              <w:fldChar w:fldCharType="end"/>
            </w:r>
          </w:hyperlink>
        </w:p>
        <w:p w:rsidR="001C0C10" w:rsidRDefault="006B676E">
          <w:pPr>
            <w:pStyle w:val="TDC1"/>
            <w:rPr>
              <w:rFonts w:asciiTheme="minorHAnsi" w:eastAsiaTheme="minorEastAsia" w:hAnsiTheme="minorHAnsi"/>
              <w:b w:val="0"/>
              <w:sz w:val="22"/>
              <w:szCs w:val="22"/>
              <w:lang w:eastAsia="es-MX"/>
            </w:rPr>
          </w:pPr>
          <w:hyperlink w:anchor="_Toc524692808" w:history="1">
            <w:r w:rsidR="001C0C10" w:rsidRPr="001C0C10">
              <w:rPr>
                <w:rStyle w:val="Hipervnculo"/>
                <w:rFonts w:eastAsia="Calibri"/>
                <w:sz w:val="24"/>
                <w:szCs w:val="24"/>
              </w:rPr>
              <w:t>V. Conclusión.</w:t>
            </w:r>
            <w:r w:rsidR="001C0C10" w:rsidRPr="001C0C10">
              <w:rPr>
                <w:webHidden/>
                <w:sz w:val="24"/>
                <w:szCs w:val="24"/>
              </w:rPr>
              <w:tab/>
            </w:r>
            <w:r w:rsidR="001C0C10" w:rsidRPr="001C0C10">
              <w:rPr>
                <w:webHidden/>
                <w:sz w:val="24"/>
                <w:szCs w:val="24"/>
              </w:rPr>
              <w:fldChar w:fldCharType="begin"/>
            </w:r>
            <w:r w:rsidR="001C0C10" w:rsidRPr="001C0C10">
              <w:rPr>
                <w:webHidden/>
                <w:sz w:val="24"/>
                <w:szCs w:val="24"/>
              </w:rPr>
              <w:instrText xml:space="preserve"> PAGEREF _Toc524692808 \h </w:instrText>
            </w:r>
            <w:r w:rsidR="001C0C10" w:rsidRPr="001C0C10">
              <w:rPr>
                <w:webHidden/>
                <w:sz w:val="24"/>
                <w:szCs w:val="24"/>
              </w:rPr>
            </w:r>
            <w:r w:rsidR="001C0C10" w:rsidRPr="001C0C10">
              <w:rPr>
                <w:webHidden/>
                <w:sz w:val="24"/>
                <w:szCs w:val="24"/>
              </w:rPr>
              <w:fldChar w:fldCharType="separate"/>
            </w:r>
            <w:r w:rsidR="001C0C10" w:rsidRPr="001C0C10">
              <w:rPr>
                <w:webHidden/>
                <w:sz w:val="24"/>
                <w:szCs w:val="24"/>
              </w:rPr>
              <w:t>18</w:t>
            </w:r>
            <w:r w:rsidR="001C0C10" w:rsidRPr="001C0C10">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1C0C10">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4692804"/>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E5192">
        <w:rPr>
          <w:rFonts w:ascii="Palatino Linotype" w:eastAsia="Calibri" w:hAnsi="Palatino Linotype" w:cs="Arial"/>
          <w:sz w:val="24"/>
          <w:szCs w:val="24"/>
        </w:rPr>
        <w:t xml:space="preserve">Tercera </w:t>
      </w:r>
      <w:r w:rsidRPr="00427B79">
        <w:rPr>
          <w:rFonts w:ascii="Palatino Linotype" w:eastAsia="Calibri" w:hAnsi="Palatino Linotype" w:cs="Arial"/>
          <w:sz w:val="24"/>
          <w:szCs w:val="24"/>
        </w:rPr>
        <w:t xml:space="preserve">Sesión Ordinaria celebrada el día </w:t>
      </w:r>
      <w:r w:rsidR="005E5192">
        <w:rPr>
          <w:rFonts w:ascii="Palatino Linotype" w:eastAsia="Calibri" w:hAnsi="Palatino Linotype" w:cs="Arial"/>
          <w:sz w:val="24"/>
          <w:szCs w:val="24"/>
        </w:rPr>
        <w:t>doce</w:t>
      </w:r>
      <w:r w:rsidRPr="00427B79">
        <w:rPr>
          <w:rFonts w:ascii="Palatino Linotype" w:eastAsia="Calibri" w:hAnsi="Palatino Linotype" w:cs="Arial"/>
          <w:sz w:val="24"/>
          <w:szCs w:val="24"/>
        </w:rPr>
        <w:t xml:space="preserve"> (</w:t>
      </w:r>
      <w:r w:rsidR="005E5192">
        <w:rPr>
          <w:rFonts w:ascii="Palatino Linotype" w:eastAsia="Calibri" w:hAnsi="Palatino Linotype" w:cs="Arial"/>
          <w:sz w:val="24"/>
          <w:szCs w:val="24"/>
        </w:rPr>
        <w:t>12</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5E5192" w:rsidRPr="005E5192">
        <w:rPr>
          <w:rFonts w:ascii="Palatino Linotype" w:hAnsi="Palatino Linotype"/>
          <w:b/>
          <w:lang w:val="es-ES_tradnl"/>
        </w:rPr>
        <w:t xml:space="preserve"> </w:t>
      </w:r>
      <w:r w:rsidR="00A0583E" w:rsidRPr="00A0583E">
        <w:rPr>
          <w:rFonts w:ascii="Palatino Linotype" w:hAnsi="Palatino Linotype"/>
          <w:b/>
          <w:highlight w:val="black"/>
          <w:lang w:val="es-ES_tradnl"/>
        </w:rPr>
        <w:t>--------------------------</w:t>
      </w:r>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817655">
        <w:rPr>
          <w:rFonts w:ascii="Palatino Linotype" w:eastAsia="Calibri" w:hAnsi="Palatino Linotype" w:cs="Arial"/>
          <w:sz w:val="24"/>
          <w:szCs w:val="24"/>
        </w:rPr>
        <w:t>l</w:t>
      </w:r>
      <w:r w:rsidR="005E5192" w:rsidRPr="005E5192">
        <w:rPr>
          <w:rFonts w:ascii="Palatino Linotype" w:hAnsi="Palatino Linotype"/>
          <w:b/>
          <w:lang w:val="es-ES_tradnl"/>
        </w:rPr>
        <w:t xml:space="preserve"> </w:t>
      </w:r>
      <w:r w:rsidR="005E5192" w:rsidRPr="007A0753">
        <w:rPr>
          <w:rFonts w:ascii="Palatino Linotype" w:hAnsi="Palatino Linotype"/>
          <w:b/>
          <w:lang w:val="es-ES_tradnl"/>
        </w:rPr>
        <w:t>Instituto de Salud del Estado de México</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5E5192">
        <w:rPr>
          <w:rFonts w:ascii="Palatino Linotype" w:hAnsi="Palatino Linotype" w:cs="Arial"/>
          <w:b/>
          <w:bCs/>
          <w:sz w:val="23"/>
          <w:szCs w:val="23"/>
        </w:rPr>
        <w:t>559</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La resolució</w:t>
      </w:r>
      <w:bookmarkStart w:id="1" w:name="_GoBack"/>
      <w:bookmarkEnd w:id="1"/>
      <w:r w:rsidRPr="00427B79">
        <w:rPr>
          <w:rFonts w:ascii="Palatino Linotype" w:eastAsia="Calibri" w:hAnsi="Palatino Linotype" w:cs="Arial"/>
          <w:sz w:val="24"/>
          <w:szCs w:val="24"/>
        </w:rPr>
        <w:t xml:space="preserve">n puntualmente determina </w:t>
      </w:r>
      <w:r w:rsidR="0081765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4692805"/>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5E5192" w:rsidRDefault="00E6179D" w:rsidP="005E5192">
      <w:pPr>
        <w:pStyle w:val="Prrafodelista"/>
        <w:autoSpaceDE w:val="0"/>
        <w:autoSpaceDN w:val="0"/>
        <w:adjustRightInd w:val="0"/>
        <w:ind w:left="1080" w:right="1043"/>
        <w:jc w:val="both"/>
        <w:rPr>
          <w:rFonts w:ascii="Palatino Linotype" w:eastAsia="Times New Roman" w:hAnsi="Palatino Linotype" w:cs="Arial"/>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10EE4" w:rsidRPr="00510EE4">
        <w:rPr>
          <w:rFonts w:ascii="Palatino Linotype" w:hAnsi="Palatino Linotype" w:cs="Arial"/>
          <w:b/>
          <w:sz w:val="24"/>
          <w:szCs w:val="24"/>
        </w:rPr>
        <w:t xml:space="preserve"> </w:t>
      </w:r>
      <w:r w:rsidR="00510EE4">
        <w:rPr>
          <w:rFonts w:ascii="Palatino Linotype" w:hAnsi="Palatino Linotype" w:cs="Arial"/>
          <w:b/>
          <w:sz w:val="24"/>
          <w:szCs w:val="24"/>
        </w:rPr>
        <w:t>e</w:t>
      </w:r>
      <w:r w:rsidR="005E5192">
        <w:rPr>
          <w:rFonts w:ascii="Palatino Linotype" w:hAnsi="Palatino Linotype" w:cs="Arial"/>
          <w:b/>
          <w:sz w:val="24"/>
          <w:szCs w:val="24"/>
        </w:rPr>
        <w:t>l</w:t>
      </w:r>
      <w:r w:rsidR="005E5192" w:rsidRPr="005E5192">
        <w:rPr>
          <w:rFonts w:ascii="Palatino Linotype" w:hAnsi="Palatino Linotype"/>
          <w:b/>
          <w:lang w:val="es-ES_tradnl"/>
        </w:rPr>
        <w:t xml:space="preserve"> </w:t>
      </w:r>
      <w:r w:rsidR="005E5192" w:rsidRPr="007A0753">
        <w:rPr>
          <w:rFonts w:ascii="Palatino Linotype" w:hAnsi="Palatino Linotype"/>
          <w:b/>
          <w:lang w:val="es-ES_tradnl"/>
        </w:rPr>
        <w:t>Instituto de Salud del Estado de México</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r w:rsidR="005E5192" w:rsidRPr="005E5192">
        <w:rPr>
          <w:rFonts w:ascii="Palatino Linotype" w:eastAsia="Times New Roman" w:hAnsi="Palatino Linotype" w:cs="Arial"/>
          <w:i/>
        </w:rPr>
        <w:t>“</w:t>
      </w:r>
      <w:r w:rsidR="005E5192" w:rsidRPr="005E5192">
        <w:rPr>
          <w:rFonts w:ascii="Palatino Linotype" w:eastAsia="Times New Roman" w:hAnsi="Palatino Linotype" w:cs="Times New Roman"/>
          <w:i/>
          <w:lang w:val="es-ES"/>
        </w:rPr>
        <w:t xml:space="preserve">Favor de indicar la Compra Real de Material de Curación, Radiológico y de laboratorio (grupo de suministro 060, 070 y 080) del INSTITUTO DE SALUD DEL ESTADO DE MÉXICO en el periodo del 1 al 31 de Mayo del 2018. Datos requeridos: Clave Cuadro Básico, Descripción completa y clara del material, presentación del producto, nivel de atención en </w:t>
      </w:r>
      <w:r w:rsidR="005E5192" w:rsidRPr="005E5192">
        <w:rPr>
          <w:rFonts w:ascii="Palatino Linotype" w:eastAsia="Times New Roman" w:hAnsi="Palatino Linotype" w:cs="Times New Roman"/>
          <w:i/>
          <w:lang w:val="es-ES"/>
        </w:rPr>
        <w:lastRenderedPageBreak/>
        <w:t>el que se utiliza, proveedor ganador, fabricante del material, marca del material (en el caso de que corresponda), Número de piezas compradas, Precio por Pieza, Importe, Tipo de adquisición gubernamental (Licitación, Adjudicación Directa, Invitación Restringida) según corresponda, Numero de la adquisición gubernamental (Licitación, Adjudicación Directa, Invitación Restringida) según corresponda, indicar el criterio de asignación utilizado para la realización de la adquisición gubernamental, Número de Contrato, Numero de Factura, Almacén o Unidad Médica (Hospital, Clínica o Consultorio) en donde se entregó el producto. Nota: Favor de enviar información en formato Excel</w:t>
      </w:r>
      <w:r w:rsidR="005E5192" w:rsidRPr="005E5192">
        <w:rPr>
          <w:rFonts w:ascii="Palatino Linotype" w:eastAsia="Times New Roman" w:hAnsi="Palatino Linotype" w:cs="Times New Roman"/>
          <w:i/>
          <w:lang w:val="es-ES"/>
        </w:rPr>
        <w:tab/>
        <w:t xml:space="preserve">OTROS DATOS PARA FACILITAR SU LOCALIZACION. Por favor no referenciar a COMPRANET; la presente solicitud no es sobre información de Licitaciones, sino de la Compra Real de Material de Curación, Radiológico y de laboratorio (grupo de suministro 060, 070 y 080) del INSTITUTO DE SALUD DEL ESTADO DE MÉXICO en el periodo del 1 al 31 de Mayo del 2018. Incluir solo información: Clave Cuadro Básico, Descripción completa y clara del material, presentación del producto, nivel de atención en el que se utiliza, proveedor ganador, fabricante del material, marca del material (en el caso de que corresponda), Número de piezas compradas, Precio por Pieza, Importe, Tipo de adquisición gubernamental (Licitación, Adjudicación Directa, Invitación Restringida) según corresponda, Numero de la adquisición gubernamental (Licitación, Adjudicación Directa, Invitación Restringida) según corresponda, indicar el criterio de asignación utilizado para la realización de la adquisición gubernamental, Número de Contrato, Numero de Factura, Almacén o Unidad Médica (Hospital, Clínica o Consultorio) en donde se entregó el producto. </w:t>
      </w:r>
      <w:r w:rsidR="005E5192" w:rsidRPr="005E5192">
        <w:rPr>
          <w:rFonts w:ascii="Palatino Linotype" w:eastAsia="Times New Roman" w:hAnsi="Palatino Linotype" w:cs="Arial"/>
          <w:i/>
        </w:rPr>
        <w:t>(Sic)</w:t>
      </w:r>
    </w:p>
    <w:p w:rsidR="005E5192" w:rsidRPr="005E5192" w:rsidRDefault="005E5192" w:rsidP="005E5192">
      <w:pPr>
        <w:pStyle w:val="Prrafodelista"/>
        <w:autoSpaceDE w:val="0"/>
        <w:autoSpaceDN w:val="0"/>
        <w:adjustRightInd w:val="0"/>
        <w:ind w:left="1080" w:right="1043"/>
        <w:jc w:val="both"/>
        <w:rPr>
          <w:rFonts w:ascii="Palatino Linotype" w:eastAsia="Times New Roman" w:hAnsi="Palatino Linotype" w:cs="Times New Roman"/>
          <w:i/>
          <w:lang w:val="es-ES"/>
        </w:rPr>
      </w:pPr>
    </w:p>
    <w:p w:rsidR="000E4D6E" w:rsidRPr="005E5192" w:rsidRDefault="00E6179D" w:rsidP="00025E0E">
      <w:pPr>
        <w:pStyle w:val="Prrafodelista"/>
        <w:numPr>
          <w:ilvl w:val="0"/>
          <w:numId w:val="1"/>
        </w:numPr>
        <w:spacing w:before="240" w:after="240" w:line="360" w:lineRule="auto"/>
        <w:ind w:left="0" w:right="902"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 xml:space="preserve">ente obligacional por </w:t>
      </w:r>
      <w:r w:rsidR="003E0648" w:rsidRPr="005E5192">
        <w:rPr>
          <w:rFonts w:ascii="Palatino Linotype" w:eastAsia="Calibri" w:hAnsi="Palatino Linotype" w:cs="Arial"/>
          <w:sz w:val="24"/>
          <w:szCs w:val="24"/>
        </w:rPr>
        <w:lastRenderedPageBreak/>
        <w:t>parte de</w:t>
      </w:r>
      <w:r w:rsidR="00C752C4" w:rsidRPr="005E5192">
        <w:rPr>
          <w:rFonts w:ascii="Palatino Linotype" w:eastAsia="Calibri" w:hAnsi="Palatino Linotype" w:cs="Arial"/>
          <w:sz w:val="24"/>
          <w:szCs w:val="24"/>
        </w:rPr>
        <w:t>l</w:t>
      </w:r>
      <w:r w:rsidR="00C752C4" w:rsidRPr="005E5192">
        <w:rPr>
          <w:rFonts w:ascii="Palatino Linotype" w:eastAsiaTheme="minorEastAsia" w:hAnsi="Palatino Linotype" w:cs="Arial"/>
          <w:b/>
        </w:rPr>
        <w:t xml:space="preserve">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Pr="005E5192">
        <w:rPr>
          <w:rFonts w:ascii="Palatino Linotype" w:eastAsia="Calibri" w:hAnsi="Palatino Linotype" w:cs="Arial"/>
          <w:sz w:val="24"/>
          <w:szCs w:val="24"/>
        </w:rPr>
        <w:t>.</w:t>
      </w:r>
      <w:r w:rsidR="00B16CE1" w:rsidRPr="005E5192">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E27554" w:rsidRDefault="00480F5B" w:rsidP="00E27554">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817655">
        <w:rPr>
          <w:rFonts w:ascii="Palatino Linotype" w:hAnsi="Palatino Linotype" w:cs="Arial"/>
          <w:sz w:val="24"/>
          <w:szCs w:val="24"/>
        </w:rPr>
        <w:t>l</w:t>
      </w:r>
      <w:r w:rsidR="00E27554">
        <w:rPr>
          <w:rFonts w:ascii="Palatino Linotype" w:hAnsi="Palatino Linotype" w:cs="Arial"/>
          <w:sz w:val="24"/>
          <w:szCs w:val="24"/>
        </w:rPr>
        <w:t xml:space="preserve"> </w:t>
      </w:r>
      <w:r w:rsidR="00E27554" w:rsidRPr="007A0753">
        <w:rPr>
          <w:rFonts w:ascii="Palatino Linotype" w:hAnsi="Palatino Linotype"/>
          <w:b/>
          <w:lang w:val="es-ES_tradnl"/>
        </w:rPr>
        <w:t>Instituto de Salud del Estado de México</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D36317" w:rsidRPr="000E4D6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00E27554">
        <w:rPr>
          <w:rFonts w:ascii="Palatino Linotype" w:hAnsi="Palatino Linotype" w:cs="Arial"/>
          <w:b/>
          <w:sz w:val="24"/>
          <w:szCs w:val="24"/>
        </w:rPr>
        <w:t>SAIMEX</w:t>
      </w:r>
      <w:r w:rsidR="00E27554" w:rsidRPr="00E27554">
        <w:rPr>
          <w:rFonts w:ascii="Palatino Linotype" w:hAnsi="Palatino Linotype" w:cs="Arial"/>
        </w:rPr>
        <w:t xml:space="preserve"> </w:t>
      </w:r>
      <w:r w:rsidR="00E27554">
        <w:rPr>
          <w:rFonts w:ascii="Palatino Linotype" w:hAnsi="Palatino Linotype" w:cs="Arial"/>
        </w:rPr>
        <w:t xml:space="preserve">en versión pública de ser procedente, respecto de </w:t>
      </w:r>
      <w:r w:rsidR="00E27554">
        <w:rPr>
          <w:rFonts w:ascii="Palatino Linotype" w:hAnsi="Palatino Linotype"/>
        </w:rPr>
        <w:t>la compra</w:t>
      </w:r>
      <w:r w:rsidR="00E27554" w:rsidRPr="004A0F3E">
        <w:rPr>
          <w:rFonts w:ascii="Palatino Linotype" w:hAnsi="Palatino Linotype"/>
        </w:rPr>
        <w:t xml:space="preserve"> de Material de Curación, Radiológico y</w:t>
      </w:r>
      <w:r w:rsidR="00E27554">
        <w:rPr>
          <w:rFonts w:ascii="Palatino Linotype" w:hAnsi="Palatino Linotype"/>
        </w:rPr>
        <w:t>/o de L</w:t>
      </w:r>
      <w:r w:rsidR="00E27554" w:rsidRPr="004A0F3E">
        <w:rPr>
          <w:rFonts w:ascii="Palatino Linotype" w:hAnsi="Palatino Linotype"/>
        </w:rPr>
        <w:t>aboratorio</w:t>
      </w:r>
      <w:r w:rsidR="00E27554">
        <w:rPr>
          <w:rFonts w:ascii="Palatino Linotype" w:hAnsi="Palatino Linotype"/>
        </w:rPr>
        <w:t xml:space="preserve"> </w:t>
      </w:r>
      <w:r w:rsidR="00E27554" w:rsidRPr="004A0F3E">
        <w:rPr>
          <w:rFonts w:ascii="Palatino Linotype" w:hAnsi="Palatino Linotype"/>
        </w:rPr>
        <w:t xml:space="preserve">en el periodo del </w:t>
      </w:r>
      <w:r w:rsidR="00E27554">
        <w:rPr>
          <w:rFonts w:ascii="Palatino Linotype" w:hAnsi="Palatino Linotype"/>
        </w:rPr>
        <w:t>0</w:t>
      </w:r>
      <w:r w:rsidR="00E27554" w:rsidRPr="004A0F3E">
        <w:rPr>
          <w:rFonts w:ascii="Palatino Linotype" w:hAnsi="Palatino Linotype"/>
        </w:rPr>
        <w:t>1 al 31 de Mayo del 2018</w:t>
      </w:r>
      <w:r w:rsidR="00E27554">
        <w:rPr>
          <w:rFonts w:ascii="Palatino Linotype" w:hAnsi="Palatino Linotype"/>
        </w:rPr>
        <w:t xml:space="preserve">, el  o los documentos en donde conste, lo siguiente: </w:t>
      </w:r>
      <w:r w:rsidR="00E27554">
        <w:rPr>
          <w:rFonts w:ascii="Palatino Linotype" w:hAnsi="Palatino Linotype" w:cs="Arial"/>
          <w:sz w:val="24"/>
          <w:szCs w:val="24"/>
        </w:rPr>
        <w:t xml:space="preserve"> </w:t>
      </w:r>
      <w:r w:rsidRPr="000E4D6E">
        <w:rPr>
          <w:rFonts w:ascii="Palatino Linotype" w:hAnsi="Palatino Linotype" w:cs="Arial"/>
          <w:b/>
          <w:sz w:val="24"/>
          <w:szCs w:val="24"/>
        </w:rPr>
        <w:t>:</w:t>
      </w:r>
      <w:r w:rsidR="00510EE4" w:rsidRPr="000E4D6E">
        <w:rPr>
          <w:rFonts w:ascii="Palatino Linotype" w:eastAsia="Times New Roman" w:hAnsi="Palatino Linotype" w:cs="Arial"/>
          <w:i/>
          <w:sz w:val="24"/>
          <w:szCs w:val="24"/>
          <w:lang w:val="es-ES" w:eastAsia="es-ES"/>
        </w:rPr>
        <w:t xml:space="preserve"> </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 xml:space="preserve">Clave Cuadro Básico. </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Descripción del material.</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Presentación del producto.</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El nivel de atención en el que se utiliza.</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Proveedor ganador.</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Fabricante del material.</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Marca del material (en el caso de que corresponda).</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Número de piezas compradas.</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Precio por Pieza.</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 xml:space="preserve"> Importe.</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El Tipo y en su caso, el número de adquisición gubernamental (Licitación, Adjudicación Directa, Invitación Restringida) según corresponda.</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El criterio de asignación utilizado para la realización de la adquisición gubernamental.</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Número de Contrato.</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Numero de Factura.</w:t>
      </w:r>
    </w:p>
    <w:p w:rsidR="00E27554" w:rsidRPr="00E27554" w:rsidRDefault="00E27554" w:rsidP="00E27554">
      <w:pPr>
        <w:numPr>
          <w:ilvl w:val="0"/>
          <w:numId w:val="20"/>
        </w:numPr>
        <w:spacing w:after="0" w:line="240" w:lineRule="auto"/>
        <w:jc w:val="both"/>
        <w:rPr>
          <w:rFonts w:ascii="Palatino Linotype" w:eastAsia="Times New Roman" w:hAnsi="Palatino Linotype" w:cs="Times New Roman"/>
          <w:i/>
          <w:sz w:val="24"/>
        </w:rPr>
      </w:pPr>
      <w:r w:rsidRPr="00E27554">
        <w:rPr>
          <w:rFonts w:ascii="Palatino Linotype" w:eastAsia="Times New Roman" w:hAnsi="Palatino Linotype" w:cs="Times New Roman"/>
          <w:i/>
          <w:sz w:val="24"/>
        </w:rPr>
        <w:t>El almacén o Unidad Médica (Hospital, Clínica o Consultorio) en donde se entregó el producto.</w:t>
      </w:r>
    </w:p>
    <w:p w:rsidR="00E27554" w:rsidRPr="00E27554" w:rsidRDefault="00E27554" w:rsidP="00E27554">
      <w:pPr>
        <w:spacing w:after="0" w:line="240" w:lineRule="auto"/>
        <w:rPr>
          <w:rFonts w:ascii="Palatino Linotype" w:eastAsia="Times New Roman" w:hAnsi="Palatino Linotype" w:cs="Times New Roman"/>
          <w:i/>
          <w:sz w:val="24"/>
          <w:szCs w:val="24"/>
          <w:lang w:val="es-ES" w:eastAsia="es-ES"/>
        </w:rPr>
      </w:pPr>
    </w:p>
    <w:p w:rsidR="00E27554" w:rsidRPr="00E27554" w:rsidRDefault="00E27554" w:rsidP="00E27554">
      <w:pPr>
        <w:spacing w:after="0" w:line="240" w:lineRule="auto"/>
        <w:ind w:left="1080"/>
        <w:jc w:val="both"/>
        <w:rPr>
          <w:rFonts w:ascii="Palatino Linotype" w:eastAsia="Times New Roman" w:hAnsi="Palatino Linotype" w:cs="Times New Roman"/>
          <w:i/>
        </w:rPr>
      </w:pPr>
    </w:p>
    <w:p w:rsidR="00E27554" w:rsidRPr="00E27554" w:rsidRDefault="00E27554" w:rsidP="00E27554">
      <w:pPr>
        <w:spacing w:after="0" w:line="240" w:lineRule="auto"/>
        <w:rPr>
          <w:rFonts w:ascii="Palatino Linotype" w:eastAsia="Calibri" w:hAnsi="Palatino Linotype" w:cs="Arial"/>
          <w:lang w:val="es-ES_tradnl"/>
        </w:rPr>
      </w:pPr>
      <w:r w:rsidRPr="00E27554">
        <w:rPr>
          <w:rFonts w:ascii="Palatino Linotype" w:eastAsia="Times New Roman" w:hAnsi="Palatino Linotype" w:cs="Arial"/>
          <w:bCs/>
          <w:i/>
          <w:shd w:val="clear" w:color="auto" w:fill="FFFFFF"/>
        </w:rPr>
        <w:t>Para lo cual, de ser el caso se deberá emitir el Acuerdo del Comité de Transparencia</w:t>
      </w:r>
      <w:r w:rsidRPr="00E27554">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E27554">
        <w:rPr>
          <w:rFonts w:ascii="Palatino Linotype" w:eastAsia="Calibri" w:hAnsi="Palatino Linotype" w:cs="Arial"/>
          <w:lang w:val="es-ES_tradnl"/>
        </w:rPr>
        <w:t>.</w:t>
      </w:r>
    </w:p>
    <w:p w:rsidR="00E27554" w:rsidRPr="00E27554" w:rsidRDefault="00E27554" w:rsidP="00E27554">
      <w:pPr>
        <w:spacing w:after="0" w:line="240" w:lineRule="auto"/>
        <w:ind w:left="1068"/>
        <w:rPr>
          <w:rFonts w:ascii="Palatino Linotype" w:eastAsia="Times New Roman" w:hAnsi="Palatino Linotype" w:cs="Arial"/>
          <w:bCs/>
          <w:i/>
          <w:shd w:val="clear" w:color="auto" w:fill="FFFFFF"/>
        </w:rPr>
      </w:pPr>
    </w:p>
    <w:p w:rsidR="00E27554" w:rsidRPr="00E27554" w:rsidRDefault="00E27554" w:rsidP="00E27554">
      <w:pPr>
        <w:spacing w:after="0" w:line="240" w:lineRule="auto"/>
        <w:jc w:val="both"/>
        <w:rPr>
          <w:rFonts w:ascii="Palatino Linotype" w:eastAsia="Times New Roman" w:hAnsi="Palatino Linotype" w:cs="Arial"/>
          <w:bCs/>
          <w:i/>
          <w:sz w:val="24"/>
          <w:szCs w:val="24"/>
          <w:shd w:val="clear" w:color="auto" w:fill="FFFFFF"/>
        </w:rPr>
      </w:pPr>
      <w:r w:rsidRPr="00E27554">
        <w:rPr>
          <w:rFonts w:ascii="Palatino Linotype" w:eastAsia="Times New Roman" w:hAnsi="Palatino Linotype" w:cs="Arial"/>
          <w:bCs/>
          <w:i/>
          <w:sz w:val="24"/>
          <w:szCs w:val="24"/>
          <w:shd w:val="clear" w:color="auto" w:fill="FFFFFF"/>
        </w:rPr>
        <w:t xml:space="preserve">Para el caso de no haberse realizado compras de </w:t>
      </w:r>
      <w:r w:rsidRPr="00E27554">
        <w:rPr>
          <w:rFonts w:ascii="Palatino Linotype" w:eastAsia="Times New Roman" w:hAnsi="Palatino Linotype" w:cs="Times New Roman"/>
          <w:i/>
          <w:sz w:val="24"/>
          <w:szCs w:val="24"/>
        </w:rPr>
        <w:t>Material de Curación, Radiológico y/o de Laboratorio, en el periodo del 01 al 31 de mayo del 2018, bastara por hacerlo del conocimiento del particular para tener por colmada la solicitud de mérito.</w:t>
      </w:r>
    </w:p>
    <w:p w:rsidR="000E4D6E" w:rsidRPr="000E4D6E" w:rsidRDefault="000E4D6E" w:rsidP="000E4D6E">
      <w:pPr>
        <w:pStyle w:val="Prrafodelista"/>
        <w:rPr>
          <w:rFonts w:ascii="Palatino Linotype" w:eastAsia="Times New Roman" w:hAnsi="Palatino Linotype" w:cs="Arial"/>
          <w:i/>
          <w:sz w:val="24"/>
          <w:szCs w:val="24"/>
          <w:lang w:val="es-ES" w:eastAsia="es-ES"/>
        </w:rPr>
      </w:pPr>
    </w:p>
    <w:p w:rsidR="00E27554" w:rsidRPr="00E27554" w:rsidRDefault="00594E5C" w:rsidP="00E2755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817655">
        <w:rPr>
          <w:rFonts w:ascii="Palatino Linotype" w:eastAsia="Times New Roman" w:hAnsi="Palatino Linotype" w:cs="Arial"/>
          <w:sz w:val="24"/>
        </w:rPr>
        <w:t>a la información solicitada</w:t>
      </w:r>
      <w:r w:rsidR="0041189B">
        <w:rPr>
          <w:rFonts w:ascii="Palatino Linotype" w:eastAsia="Times New Roman" w:hAnsi="Palatino Linotype" w:cs="Arial"/>
          <w:sz w:val="24"/>
        </w:rPr>
        <w:t>:</w:t>
      </w:r>
    </w:p>
    <w:p w:rsidR="00E27554" w:rsidRP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r w:rsidRPr="00E27554">
        <w:rPr>
          <w:rFonts w:ascii="Palatino Linotype" w:eastAsia="Times New Roman" w:hAnsi="Palatino Linotype" w:cs="Arial"/>
          <w:i/>
          <w:sz w:val="24"/>
        </w:rPr>
        <w:t>Para el caso de no haberse realizado compras de Material de Curación, Radiológico y/o de Laboratorio, en el periodo del 01 al 31 de mayo del 2018, bastara por hacerlo del conocimiento del particular para tener por colmada la solicitud de mérito.</w:t>
      </w:r>
    </w:p>
    <w:p w:rsid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4692806"/>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469280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4692808"/>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991" w:rsidRDefault="00186991" w:rsidP="00E82D3D">
      <w:pPr>
        <w:spacing w:after="0" w:line="240" w:lineRule="auto"/>
      </w:pPr>
      <w:r>
        <w:separator/>
      </w:r>
    </w:p>
  </w:endnote>
  <w:endnote w:type="continuationSeparator" w:id="0">
    <w:p w:rsidR="00186991" w:rsidRDefault="0018699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676E">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676E">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991" w:rsidRDefault="00186991" w:rsidP="00E82D3D">
      <w:pPr>
        <w:spacing w:after="0" w:line="240" w:lineRule="auto"/>
      </w:pPr>
      <w:r>
        <w:separator/>
      </w:r>
    </w:p>
  </w:footnote>
  <w:footnote w:type="continuationSeparator" w:id="0">
    <w:p w:rsidR="00186991" w:rsidRDefault="00186991"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B676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B676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B676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7"/>
  </w:num>
  <w:num w:numId="5">
    <w:abstractNumId w:val="0"/>
  </w:num>
  <w:num w:numId="6">
    <w:abstractNumId w:val="1"/>
  </w:num>
  <w:num w:numId="7">
    <w:abstractNumId w:val="9"/>
  </w:num>
  <w:num w:numId="8">
    <w:abstractNumId w:val="11"/>
  </w:num>
  <w:num w:numId="9">
    <w:abstractNumId w:val="16"/>
  </w:num>
  <w:num w:numId="10">
    <w:abstractNumId w:val="10"/>
  </w:num>
  <w:num w:numId="11">
    <w:abstractNumId w:val="13"/>
  </w:num>
  <w:num w:numId="12">
    <w:abstractNumId w:val="6"/>
  </w:num>
  <w:num w:numId="13">
    <w:abstractNumId w:val="19"/>
  </w:num>
  <w:num w:numId="14">
    <w:abstractNumId w:val="18"/>
  </w:num>
  <w:num w:numId="15">
    <w:abstractNumId w:val="2"/>
  </w:num>
  <w:num w:numId="16">
    <w:abstractNumId w:val="8"/>
  </w:num>
  <w:num w:numId="17">
    <w:abstractNumId w:val="5"/>
  </w:num>
  <w:num w:numId="18">
    <w:abstractNumId w:val="7"/>
  </w:num>
  <w:num w:numId="19">
    <w:abstractNumId w:val="12"/>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6991"/>
    <w:rsid w:val="001A7D89"/>
    <w:rsid w:val="001B19B4"/>
    <w:rsid w:val="001C0C10"/>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556CA"/>
    <w:rsid w:val="005650D9"/>
    <w:rsid w:val="00567957"/>
    <w:rsid w:val="005905A5"/>
    <w:rsid w:val="00590C2D"/>
    <w:rsid w:val="00594E5C"/>
    <w:rsid w:val="005A2F43"/>
    <w:rsid w:val="005C0258"/>
    <w:rsid w:val="005D0118"/>
    <w:rsid w:val="005E5192"/>
    <w:rsid w:val="005F30BC"/>
    <w:rsid w:val="005F3E96"/>
    <w:rsid w:val="00611694"/>
    <w:rsid w:val="0061188C"/>
    <w:rsid w:val="00617ACF"/>
    <w:rsid w:val="006262ED"/>
    <w:rsid w:val="006319DC"/>
    <w:rsid w:val="00645585"/>
    <w:rsid w:val="006562FF"/>
    <w:rsid w:val="00676187"/>
    <w:rsid w:val="00680533"/>
    <w:rsid w:val="006864CA"/>
    <w:rsid w:val="006A0BDD"/>
    <w:rsid w:val="006B39ED"/>
    <w:rsid w:val="006B676E"/>
    <w:rsid w:val="006E22C9"/>
    <w:rsid w:val="006F0A01"/>
    <w:rsid w:val="00715A51"/>
    <w:rsid w:val="00723CDA"/>
    <w:rsid w:val="00730193"/>
    <w:rsid w:val="00740A46"/>
    <w:rsid w:val="00740DA3"/>
    <w:rsid w:val="00744BA1"/>
    <w:rsid w:val="00744F8C"/>
    <w:rsid w:val="00772B4B"/>
    <w:rsid w:val="00773AAF"/>
    <w:rsid w:val="00780F47"/>
    <w:rsid w:val="0078607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17655"/>
    <w:rsid w:val="008216B4"/>
    <w:rsid w:val="008232B6"/>
    <w:rsid w:val="00831B0F"/>
    <w:rsid w:val="0083488C"/>
    <w:rsid w:val="00835C8D"/>
    <w:rsid w:val="00843E5B"/>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02ED0"/>
    <w:rsid w:val="00A0583E"/>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C076A9"/>
    <w:rsid w:val="00C1158A"/>
    <w:rsid w:val="00C130B3"/>
    <w:rsid w:val="00C15AB5"/>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F0FF-E617-4C25-8758-6CBA1AEF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3820</Words>
  <Characters>21012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2018-10-29T17:57:00Z</dcterms:created>
  <dcterms:modified xsi:type="dcterms:W3CDTF">2018-10-29T17:57:00Z</dcterms:modified>
</cp:coreProperties>
</file>